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AA696F" w:rsidRDefault="00AA696F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Pr="00AA696F">
        <w:rPr>
          <w:rFonts w:ascii="Yellowtail" w:eastAsia="Yellowtail" w:hAnsi="Yellowtail" w:cs="Times New Roman"/>
          <w:color w:val="073763"/>
          <w:sz w:val="38"/>
          <w:szCs w:val="38"/>
          <w:u w:val="single"/>
          <w:lang w:val="ru-RU"/>
        </w:rPr>
        <w:t>7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719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F43CCA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AA696F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ходе </w:t>
      </w:r>
      <w:r w:rsidR="00E87B67">
        <w:rPr>
          <w:rFonts w:ascii="Times New Roman" w:eastAsia="Times New Roman" w:hAnsi="Times New Roman" w:cs="Times New Roman"/>
          <w:sz w:val="28"/>
          <w:szCs w:val="28"/>
          <w:lang w:val="ru-RU"/>
        </w:rPr>
        <w:t>надзорных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AA696F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15.10.2025 года сотрудник УВД по ЦАО с номером жетона №</w:t>
      </w:r>
      <w:r w:rsidRP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793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63007">
        <w:rPr>
          <w:rFonts w:ascii="Times New Roman" w:eastAsia="Times New Roman" w:hAnsi="Times New Roman" w:cs="Times New Roman"/>
          <w:sz w:val="28"/>
          <w:szCs w:val="28"/>
          <w:lang w:val="ru-RU"/>
        </w:rPr>
        <w:t>958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проводил процессуальные действия в отношении гражданина, инкриминировав ему 53 статью Уголовного кодекса Российской Федерации. В ходе просмотра видеофиксации процессуальных действий был установлен факт нарушения статьи 80.3 Уголовного кодекса Российской Федерации, проявившийся в применении специального средства «тайзер» без однократного предупреждения, предусмотренное частью 3 статьи 25 Процессуального кодекса Российской Федерации. Далее сотрудник неоднократно также пытался попасть «тайзером» по гражданину, однако ему это не удалось.</w:t>
      </w:r>
    </w:p>
    <w:p w:rsidR="00AA696F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данных деяниях Управления физической защиты и обеспечения собственной безопасности предусматривает нарушение части 3 статьи 80 Уголовного кодекса Российской Федерации.</w:t>
      </w:r>
    </w:p>
    <w:p w:rsidR="00AA696F" w:rsidRDefault="00AA696F" w:rsidP="00AA696F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15.10.2025 года прокурор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юстиции, Качурин Владимир Сергеевич, опубликовал постановление №1714 «О запросе необходимых сведений»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целью получения полных сведений о сотруднике полиции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16.10.2025 года в управление физической защиты и обеспечения собственной безопасности поступил рапорт №96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 приложением документов сот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рудника с номером жетона №793-958 от начальника УВД по ЦАО, генерал-майора полиции, Артёма Калашникова. Им оказался сержант полиции, Михаил Фролов.  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Наложить на сотрудника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A696F">
        <w:rPr>
          <w:rFonts w:ascii="Times New Roman" w:eastAsia="Times New Roman" w:hAnsi="Times New Roman" w:cs="Times New Roman"/>
          <w:sz w:val="28"/>
          <w:szCs w:val="28"/>
          <w:lang w:val="ru-RU"/>
        </w:rPr>
        <w:t>УВД по ЦАО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AA696F">
        <w:rPr>
          <w:rFonts w:ascii="Times New Roman" w:eastAsia="Times New Roman" w:hAnsi="Times New Roman" w:cs="Times New Roman"/>
          <w:sz w:val="28"/>
          <w:szCs w:val="28"/>
          <w:lang w:val="ru-RU"/>
        </w:rPr>
        <w:t>сержанта</w:t>
      </w:r>
      <w:r w:rsidR="00F74D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полиции, </w:t>
      </w:r>
      <w:r w:rsidR="00AA696F">
        <w:rPr>
          <w:rFonts w:ascii="Times New Roman" w:eastAsia="Times New Roman" w:hAnsi="Times New Roman" w:cs="Times New Roman"/>
          <w:sz w:val="28"/>
          <w:szCs w:val="28"/>
          <w:lang w:val="ru-RU"/>
        </w:rPr>
        <w:t>Михаила Фролова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F36E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предупреждения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AA69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Внутренних Дел по Центральному Автономному Округу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</w:t>
      </w:r>
      <w:r w:rsidR="00AA69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Артёма Калашников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электронную почту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прокурора управления физического защиты и обеспечения собственной безопасности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младшего советника юстиции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Качурина Владимира Сергеевича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начальнику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 Внутренних Дел по Центральному Автономному Округу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генерал-майору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полиции, А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ртёму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Калашников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A856CB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bookmarkStart w:id="1" w:name="_GoBack"/>
      <w:bookmarkEnd w:id="1"/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66" w:rsidRDefault="00C26366">
      <w:pPr>
        <w:spacing w:line="240" w:lineRule="auto"/>
      </w:pPr>
      <w:r>
        <w:separator/>
      </w:r>
    </w:p>
  </w:endnote>
  <w:endnote w:type="continuationSeparator" w:id="0">
    <w:p w:rsidR="00C26366" w:rsidRDefault="00C26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66" w:rsidRDefault="00C26366">
      <w:pPr>
        <w:spacing w:line="240" w:lineRule="auto"/>
      </w:pPr>
      <w:r>
        <w:separator/>
      </w:r>
    </w:p>
  </w:footnote>
  <w:footnote w:type="continuationSeparator" w:id="0">
    <w:p w:rsidR="00C26366" w:rsidRDefault="00C263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856CB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A3AEC"/>
    <w:rsid w:val="002C48C2"/>
    <w:rsid w:val="004E7217"/>
    <w:rsid w:val="005474E5"/>
    <w:rsid w:val="006224FC"/>
    <w:rsid w:val="00855B3C"/>
    <w:rsid w:val="00946EAA"/>
    <w:rsid w:val="00A34D06"/>
    <w:rsid w:val="00A856CB"/>
    <w:rsid w:val="00A94950"/>
    <w:rsid w:val="00AA696F"/>
    <w:rsid w:val="00C10B2F"/>
    <w:rsid w:val="00C26366"/>
    <w:rsid w:val="00C54373"/>
    <w:rsid w:val="00DF454F"/>
    <w:rsid w:val="00E87B67"/>
    <w:rsid w:val="00F43CCA"/>
    <w:rsid w:val="00F74D06"/>
    <w:rsid w:val="00FB358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C0B6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2025-10-17T18:17:00Z</dcterms:created>
  <dcterms:modified xsi:type="dcterms:W3CDTF">2025-10-17T18:17:00Z</dcterms:modified>
</cp:coreProperties>
</file>