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81" w:rsidRDefault="00FB3581">
      <w:pPr>
        <w:ind w:right="-40"/>
        <w:jc w:val="both"/>
        <w:rPr>
          <w:rFonts w:ascii="Times New Roman" w:eastAsia="Times New Roman" w:hAnsi="Times New Roman" w:cs="Times New Roman"/>
          <w:sz w:val="36"/>
          <w:szCs w:val="36"/>
        </w:rPr>
      </w:pPr>
    </w:p>
    <w:p w:rsidR="00FB3581" w:rsidRDefault="00FB3581">
      <w:pPr>
        <w:ind w:right="-871"/>
        <w:rPr>
          <w:rFonts w:ascii="Times New Roman" w:eastAsia="Times New Roman" w:hAnsi="Times New Roman" w:cs="Times New Roman"/>
          <w:b/>
          <w:sz w:val="32"/>
          <w:szCs w:val="32"/>
        </w:rPr>
      </w:pPr>
    </w:p>
    <w:p w:rsidR="00FB3581" w:rsidRDefault="006224FC">
      <w:pPr>
        <w:ind w:right="-87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ПРОКУРАТУРА РОССИЙСКОЙ ФЕДЕРАЦИИ</w:t>
      </w:r>
    </w:p>
    <w:p w:rsidR="00FB3581" w:rsidRDefault="006224FC">
      <w:pPr>
        <w:ind w:right="-871"/>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УПРАВЛЕНИЕ ФИЗИЧЕСКОЙ ЗАЩИТЫ И ОБЕСПЕЧЕНИЯ СОБСТВЕННОЙ БЕЗОПАСНОСТИ</w:t>
      </w:r>
    </w:p>
    <w:p w:rsidR="00FB3581" w:rsidRDefault="006224FC">
      <w:pPr>
        <w:pStyle w:val="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71"/>
        <w:jc w:val="center"/>
        <w:rPr>
          <w:sz w:val="28"/>
          <w:szCs w:val="28"/>
        </w:rPr>
      </w:pPr>
      <w:bookmarkStart w:id="0" w:name="_1sfhnbmiqxov" w:colFirst="0" w:colLast="0"/>
      <w:bookmarkEnd w:id="0"/>
      <w:r>
        <w:rPr>
          <w:rFonts w:ascii="Times New Roman" w:eastAsia="Times New Roman" w:hAnsi="Times New Roman" w:cs="Times New Roman"/>
          <w:b/>
          <w:sz w:val="36"/>
          <w:szCs w:val="36"/>
        </w:rPr>
        <w:t>П О С Т А Н О В Л Е Н И Е</w:t>
      </w:r>
    </w:p>
    <w:p w:rsidR="00FB3581" w:rsidRPr="009B2886" w:rsidRDefault="009B2886">
      <w:pPr>
        <w:spacing w:after="120"/>
        <w:ind w:right="-871"/>
        <w:rPr>
          <w:rFonts w:asciiTheme="minorHAnsi" w:eastAsia="Yellowtail" w:hAnsiTheme="minorHAnsi" w:cs="Yellowtail"/>
          <w:color w:val="073763"/>
          <w:sz w:val="38"/>
          <w:szCs w:val="38"/>
          <w:u w:val="single"/>
        </w:rPr>
      </w:pPr>
      <w:r>
        <w:rPr>
          <w:rFonts w:ascii="Yellowtail" w:eastAsia="Yellowtail" w:hAnsi="Yellowtail" w:cs="Yellowtail"/>
          <w:color w:val="073763"/>
          <w:sz w:val="38"/>
          <w:szCs w:val="38"/>
          <w:u w:val="single"/>
          <w:lang w:val="ru-RU"/>
        </w:rPr>
        <w:t>03</w:t>
      </w:r>
      <w:r w:rsidR="00F43CCA" w:rsidRPr="00C54373">
        <w:rPr>
          <w:rFonts w:ascii="Yellowtail" w:eastAsia="Yellowtail" w:hAnsi="Yellowtail" w:cs="Yellowtail"/>
          <w:color w:val="073763"/>
          <w:sz w:val="38"/>
          <w:szCs w:val="38"/>
          <w:u w:val="single"/>
        </w:rPr>
        <w:t>.</w:t>
      </w:r>
      <w:r w:rsidRPr="009B2886">
        <w:rPr>
          <w:rFonts w:ascii="Yellowtail" w:eastAsia="Yellowtail" w:hAnsi="Yellowtail" w:cs="Yellowtail"/>
          <w:color w:val="073763"/>
          <w:sz w:val="38"/>
          <w:szCs w:val="38"/>
          <w:u w:val="single"/>
          <w:lang w:val="ru-RU"/>
        </w:rPr>
        <w:t>10</w:t>
      </w:r>
      <w:r w:rsidR="006224FC" w:rsidRPr="00C54373">
        <w:rPr>
          <w:rFonts w:ascii="Yellowtail" w:eastAsia="Yellowtail" w:hAnsi="Yellowtail" w:cs="Yellowtail"/>
          <w:color w:val="073763"/>
          <w:sz w:val="38"/>
          <w:szCs w:val="38"/>
          <w:u w:val="single"/>
        </w:rPr>
        <w:t>.2025</w:t>
      </w:r>
      <w:r w:rsidR="006224FC" w:rsidRPr="00C54373">
        <w:rPr>
          <w:rFonts w:ascii="Yellowtail" w:eastAsia="Times New Roman" w:hAnsi="Yellowtail" w:cs="Times New Roman"/>
          <w:sz w:val="38"/>
          <w:szCs w:val="38"/>
        </w:rPr>
        <w:t xml:space="preserve">                         </w:t>
      </w:r>
      <w:r w:rsidR="00E87B67">
        <w:rPr>
          <w:rFonts w:asciiTheme="minorHAnsi" w:eastAsia="Times New Roman" w:hAnsiTheme="minorHAnsi" w:cs="Times New Roman"/>
          <w:sz w:val="38"/>
          <w:szCs w:val="38"/>
          <w:lang w:val="ru-RU"/>
        </w:rPr>
        <w:t xml:space="preserve">  </w:t>
      </w:r>
      <w:r w:rsidR="00C54373">
        <w:rPr>
          <w:rFonts w:asciiTheme="minorHAnsi" w:eastAsia="Times New Roman" w:hAnsiTheme="minorHAnsi" w:cs="Times New Roman"/>
          <w:sz w:val="38"/>
          <w:szCs w:val="38"/>
          <w:lang w:val="ru-RU"/>
        </w:rPr>
        <w:t xml:space="preserve">            </w:t>
      </w:r>
      <w:r w:rsidR="006224FC" w:rsidRPr="00C54373">
        <w:rPr>
          <w:rFonts w:ascii="Yellowtail" w:eastAsia="Times New Roman" w:hAnsi="Yellowtail" w:cs="Times New Roman"/>
          <w:sz w:val="38"/>
          <w:szCs w:val="38"/>
        </w:rPr>
        <w:t xml:space="preserve">                         </w:t>
      </w:r>
      <w:r w:rsidR="00F43CCA" w:rsidRPr="00C54373">
        <w:rPr>
          <w:rFonts w:ascii="Yellowtail" w:eastAsia="Times New Roman" w:hAnsi="Yellowtail" w:cs="Times New Roman"/>
          <w:sz w:val="38"/>
          <w:szCs w:val="38"/>
        </w:rPr>
        <w:t xml:space="preserve">                               </w:t>
      </w:r>
      <w:r w:rsidR="006224FC" w:rsidRPr="00C54373">
        <w:rPr>
          <w:rFonts w:ascii="Yellowtail" w:eastAsia="Times New Roman" w:hAnsi="Yellowtail" w:cs="Times New Roman"/>
          <w:sz w:val="38"/>
          <w:szCs w:val="38"/>
        </w:rPr>
        <w:t xml:space="preserve">       </w:t>
      </w:r>
      <w:r w:rsidR="00A94950">
        <w:rPr>
          <w:rFonts w:asciiTheme="minorHAnsi" w:eastAsia="Times New Roman" w:hAnsiTheme="minorHAnsi" w:cs="Times New Roman"/>
          <w:sz w:val="38"/>
          <w:szCs w:val="38"/>
          <w:lang w:val="ru-RU"/>
        </w:rPr>
        <w:t xml:space="preserve">   </w:t>
      </w:r>
      <w:r w:rsidR="006224FC" w:rsidRPr="00C54373">
        <w:rPr>
          <w:rFonts w:ascii="Yellowtail" w:eastAsia="Times New Roman" w:hAnsi="Yellowtail" w:cs="Times New Roman"/>
          <w:sz w:val="38"/>
          <w:szCs w:val="38"/>
        </w:rPr>
        <w:t xml:space="preserve"> </w:t>
      </w:r>
      <w:r w:rsidR="006224FC">
        <w:rPr>
          <w:rFonts w:ascii="Times New Roman" w:eastAsia="Times New Roman" w:hAnsi="Times New Roman" w:cs="Times New Roman"/>
          <w:sz w:val="38"/>
          <w:szCs w:val="38"/>
          <w:u w:val="single"/>
        </w:rPr>
        <w:t>№</w:t>
      </w:r>
      <w:r w:rsidR="00C54373" w:rsidRPr="00A94950">
        <w:rPr>
          <w:rFonts w:ascii="Yellowtail" w:eastAsia="Yellowtail" w:hAnsi="Yellowtail" w:cs="Yellowtail"/>
          <w:color w:val="073763"/>
          <w:sz w:val="38"/>
          <w:szCs w:val="38"/>
          <w:u w:val="single"/>
          <w:lang w:val="ru-RU"/>
        </w:rPr>
        <w:t>1</w:t>
      </w:r>
      <w:r>
        <w:rPr>
          <w:rFonts w:ascii="Yellowtail" w:eastAsia="Yellowtail" w:hAnsi="Yellowtail" w:cs="Yellowtail"/>
          <w:color w:val="073763"/>
          <w:sz w:val="38"/>
          <w:szCs w:val="38"/>
          <w:u w:val="single"/>
          <w:lang w:val="ru-RU"/>
        </w:rPr>
        <w:t>66</w:t>
      </w:r>
      <w:r w:rsidRPr="009B2886">
        <w:rPr>
          <w:rFonts w:ascii="Yellowtail" w:eastAsia="Yellowtail" w:hAnsi="Yellowtail" w:cs="Yellowtail"/>
          <w:color w:val="073763"/>
          <w:sz w:val="38"/>
          <w:szCs w:val="38"/>
          <w:u w:val="single"/>
          <w:lang w:val="ru-RU"/>
        </w:rPr>
        <w:t>8</w:t>
      </w:r>
    </w:p>
    <w:p w:rsidR="00FB3581" w:rsidRDefault="006224FC">
      <w:pPr>
        <w:spacing w:after="120"/>
        <w:ind w:right="-87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 о с к в</w:t>
      </w:r>
      <w:bookmarkStart w:id="1" w:name="_GoBack"/>
      <w:bookmarkEnd w:id="1"/>
      <w:r>
        <w:rPr>
          <w:rFonts w:ascii="Times New Roman" w:eastAsia="Times New Roman" w:hAnsi="Times New Roman" w:cs="Times New Roman"/>
          <w:b/>
          <w:sz w:val="28"/>
          <w:szCs w:val="28"/>
        </w:rPr>
        <w:t xml:space="preserve"> а</w:t>
      </w:r>
    </w:p>
    <w:p w:rsidR="009B2886" w:rsidRDefault="009B2886" w:rsidP="009B2886">
      <w:pPr>
        <w:spacing w:after="120"/>
        <w:ind w:right="-871"/>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О направлении соответствующих материалов в следственный орган для решения вопроса об уголовном преследовании</w:t>
      </w:r>
      <w:r>
        <w:rPr>
          <w:rFonts w:ascii="Times New Roman" w:eastAsia="Times New Roman" w:hAnsi="Times New Roman" w:cs="Times New Roman"/>
          <w:b/>
          <w:sz w:val="32"/>
          <w:szCs w:val="32"/>
        </w:rPr>
        <w:br/>
      </w:r>
    </w:p>
    <w:p w:rsidR="00F43CCA" w:rsidRDefault="00F43CCA" w:rsidP="00F43CCA">
      <w:pPr>
        <w:spacing w:after="120"/>
        <w:ind w:right="-87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Прокурор</w:t>
      </w:r>
      <w:r>
        <w:rPr>
          <w:rFonts w:ascii="Times New Roman" w:eastAsia="Times New Roman" w:hAnsi="Times New Roman" w:cs="Times New Roman"/>
          <w:sz w:val="28"/>
          <w:szCs w:val="28"/>
        </w:rPr>
        <w:t xml:space="preserve"> Управления физической защиты и обеспечения собственной безопасности, юрист</w:t>
      </w:r>
      <w:r w:rsidR="00E87B67">
        <w:rPr>
          <w:rFonts w:ascii="Times New Roman" w:eastAsia="Times New Roman" w:hAnsi="Times New Roman" w:cs="Times New Roman"/>
          <w:sz w:val="28"/>
          <w:szCs w:val="28"/>
          <w:lang w:val="ru-RU"/>
        </w:rPr>
        <w:t xml:space="preserve"> 1</w:t>
      </w:r>
      <w:r>
        <w:rPr>
          <w:rFonts w:ascii="Times New Roman" w:eastAsia="Times New Roman" w:hAnsi="Times New Roman" w:cs="Times New Roman"/>
          <w:sz w:val="28"/>
          <w:szCs w:val="28"/>
          <w:lang w:val="ru-RU"/>
        </w:rPr>
        <w:t>-го класса, Качурин Владимир Сергеевич</w:t>
      </w:r>
      <w:r>
        <w:rPr>
          <w:rFonts w:ascii="Times New Roman" w:eastAsia="Times New Roman" w:hAnsi="Times New Roman" w:cs="Times New Roman"/>
          <w:sz w:val="28"/>
          <w:szCs w:val="28"/>
        </w:rPr>
        <w:t xml:space="preserve">, рассмотрев материалы, полученные в ходе </w:t>
      </w:r>
      <w:r w:rsidR="00E87B67">
        <w:rPr>
          <w:rFonts w:ascii="Times New Roman" w:eastAsia="Times New Roman" w:hAnsi="Times New Roman" w:cs="Times New Roman"/>
          <w:sz w:val="28"/>
          <w:szCs w:val="28"/>
          <w:lang w:val="ru-RU"/>
        </w:rPr>
        <w:t>надзорных мероприятий</w:t>
      </w:r>
      <w:r>
        <w:rPr>
          <w:rFonts w:ascii="Times New Roman" w:eastAsia="Times New Roman" w:hAnsi="Times New Roman" w:cs="Times New Roman"/>
          <w:sz w:val="28"/>
          <w:szCs w:val="28"/>
        </w:rPr>
        <w:t>,</w:t>
      </w:r>
    </w:p>
    <w:p w:rsidR="00FB3581" w:rsidRDefault="006224FC">
      <w:pPr>
        <w:spacing w:after="120"/>
        <w:ind w:right="-87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У С Т А Н О В И Л:</w:t>
      </w:r>
    </w:p>
    <w:p w:rsidR="005474E5" w:rsidRDefault="009B2886" w:rsidP="005474E5">
      <w:pPr>
        <w:ind w:right="-871"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03</w:t>
      </w:r>
      <w:r w:rsidR="00F43C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октября</w:t>
      </w:r>
      <w:r w:rsidR="00F43CCA">
        <w:rPr>
          <w:rFonts w:ascii="Times New Roman" w:eastAsia="Times New Roman" w:hAnsi="Times New Roman" w:cs="Times New Roman"/>
          <w:sz w:val="28"/>
          <w:szCs w:val="28"/>
        </w:rPr>
        <w:t xml:space="preserve"> 2025 года</w:t>
      </w:r>
      <w:r>
        <w:rPr>
          <w:rFonts w:ascii="Times New Roman" w:eastAsia="Times New Roman" w:hAnsi="Times New Roman" w:cs="Times New Roman"/>
          <w:sz w:val="28"/>
          <w:szCs w:val="28"/>
          <w:lang w:val="ru-RU"/>
        </w:rPr>
        <w:t>,</w:t>
      </w:r>
      <w:r w:rsidR="00F43CCA">
        <w:rPr>
          <w:rFonts w:ascii="Times New Roman" w:eastAsia="Times New Roman" w:hAnsi="Times New Roman" w:cs="Times New Roman"/>
          <w:sz w:val="28"/>
          <w:szCs w:val="28"/>
        </w:rPr>
        <w:t xml:space="preserve"> </w:t>
      </w:r>
      <w:r w:rsidR="00F43CCA">
        <w:rPr>
          <w:rFonts w:ascii="Times New Roman" w:eastAsia="Times New Roman" w:hAnsi="Times New Roman" w:cs="Times New Roman"/>
          <w:sz w:val="28"/>
          <w:szCs w:val="28"/>
          <w:lang w:val="ru-RU"/>
        </w:rPr>
        <w:t>сотрудник</w:t>
      </w:r>
      <w:r w:rsidR="00F43C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ФСБ</w:t>
      </w:r>
      <w:r w:rsidR="00E87B67">
        <w:rPr>
          <w:rFonts w:ascii="Times New Roman" w:eastAsia="Times New Roman" w:hAnsi="Times New Roman" w:cs="Times New Roman"/>
          <w:sz w:val="28"/>
          <w:szCs w:val="28"/>
          <w:lang w:val="ru-RU"/>
        </w:rPr>
        <w:t xml:space="preserve">, старший сержант, </w:t>
      </w:r>
      <w:r>
        <w:rPr>
          <w:rFonts w:ascii="Times New Roman" w:eastAsia="Times New Roman" w:hAnsi="Times New Roman" w:cs="Times New Roman"/>
          <w:sz w:val="28"/>
          <w:szCs w:val="28"/>
          <w:lang w:val="ru-RU"/>
        </w:rPr>
        <w:t>Егор Декоивич</w:t>
      </w:r>
      <w:r w:rsidR="00E87B67">
        <w:rPr>
          <w:rFonts w:ascii="Times New Roman" w:eastAsia="Times New Roman" w:hAnsi="Times New Roman" w:cs="Times New Roman"/>
          <w:sz w:val="28"/>
          <w:szCs w:val="28"/>
          <w:lang w:val="ru-RU"/>
        </w:rPr>
        <w:t>,</w:t>
      </w:r>
      <w:r w:rsidR="00F43CCA">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достал специальное средство «дубинка» и применил его к гражданину Российской Федерации, не имея на то законных оснований, тем самым причинив ему тяжкий вред здоровью. Это повлекло потерю сознания потерпевшим. Тем самым сотрудник явно вышел за пределы своих полномочий, начав процессуальные действия, не имея на то оснований в отношении гражданина без дальнейшего их продолжения.</w:t>
      </w:r>
    </w:p>
    <w:p w:rsidR="009B2886" w:rsidRDefault="009B2886" w:rsidP="005474E5">
      <w:pPr>
        <w:ind w:right="-87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В данных деяниях Управления физической защиты и обеспечения собственной безопасности предусматривает нарушение части 1 статьи 38, пункта «б» части 3 статьи 77 Уголовного кодекса Российской Федерации.</w:t>
      </w:r>
    </w:p>
    <w:p w:rsidR="009B2886" w:rsidRPr="000253F2" w:rsidRDefault="009B2886" w:rsidP="009B2886">
      <w:pPr>
        <w:spacing w:after="120"/>
        <w:ind w:right="-871"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ab/>
        <w:t xml:space="preserve">На основании </w:t>
      </w:r>
      <w:r>
        <w:rPr>
          <w:rFonts w:ascii="Times New Roman" w:eastAsia="Times New Roman" w:hAnsi="Times New Roman" w:cs="Times New Roman"/>
          <w:sz w:val="28"/>
          <w:szCs w:val="28"/>
          <w:lang w:val="ru-RU"/>
        </w:rPr>
        <w:t>выше</w:t>
      </w:r>
      <w:r>
        <w:rPr>
          <w:rFonts w:ascii="Times New Roman" w:eastAsia="Times New Roman" w:hAnsi="Times New Roman" w:cs="Times New Roman"/>
          <w:sz w:val="28"/>
          <w:szCs w:val="28"/>
        </w:rPr>
        <w:t>изложенного и руководствуясь статьёй 6 Уголовно-процессуального кодекса Российской Федерации,</w:t>
      </w:r>
    </w:p>
    <w:p w:rsidR="00FB3581" w:rsidRPr="009B2886" w:rsidRDefault="00FB3581">
      <w:pPr>
        <w:spacing w:after="120"/>
        <w:ind w:right="-871" w:firstLine="708"/>
        <w:jc w:val="both"/>
        <w:rPr>
          <w:rFonts w:ascii="Times New Roman" w:eastAsia="Times New Roman" w:hAnsi="Times New Roman" w:cs="Times New Roman"/>
          <w:sz w:val="28"/>
          <w:szCs w:val="28"/>
          <w:lang w:val="ru-RU"/>
        </w:rPr>
      </w:pPr>
    </w:p>
    <w:p w:rsidR="00FB3581" w:rsidRDefault="006224FC">
      <w:pPr>
        <w:spacing w:after="120"/>
        <w:ind w:right="-871"/>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 О С Т А Н О В И Л:</w:t>
      </w:r>
    </w:p>
    <w:p w:rsidR="009B2886" w:rsidRDefault="009B2886" w:rsidP="009B2886">
      <w:pPr>
        <w:numPr>
          <w:ilvl w:val="0"/>
          <w:numId w:val="2"/>
        </w:numPr>
        <w:spacing w:before="20" w:after="20"/>
        <w:ind w:left="0" w:right="-87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полученные в ходе </w:t>
      </w:r>
      <w:r>
        <w:rPr>
          <w:rFonts w:ascii="Times New Roman" w:eastAsia="Times New Roman" w:hAnsi="Times New Roman" w:cs="Times New Roman"/>
          <w:sz w:val="28"/>
          <w:szCs w:val="28"/>
          <w:lang w:val="ru-RU"/>
        </w:rPr>
        <w:t>надзорных мероприятий</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по факту </w:t>
      </w:r>
      <w:r>
        <w:rPr>
          <w:rFonts w:ascii="Times New Roman" w:eastAsia="Times New Roman" w:hAnsi="Times New Roman" w:cs="Times New Roman"/>
          <w:sz w:val="28"/>
          <w:szCs w:val="28"/>
          <w:lang w:val="ru-RU"/>
        </w:rPr>
        <w:t>превышения должностных полномочий и причинения тяжкого вреда здоровью</w:t>
      </w:r>
      <w:r>
        <w:rPr>
          <w:rFonts w:ascii="Times New Roman" w:eastAsia="Times New Roman" w:hAnsi="Times New Roman" w:cs="Times New Roman"/>
          <w:sz w:val="28"/>
          <w:szCs w:val="28"/>
        </w:rPr>
        <w:t xml:space="preserve">, направить в Главное следственное управление Следственного комитета Российской Федерации по городу Москве и Московской области для решения вопроса о возбуждении уголовного </w:t>
      </w:r>
      <w:r>
        <w:rPr>
          <w:rFonts w:ascii="Times New Roman" w:eastAsia="Times New Roman" w:hAnsi="Times New Roman" w:cs="Times New Roman"/>
          <w:sz w:val="28"/>
          <w:szCs w:val="28"/>
        </w:rPr>
        <w:lastRenderedPageBreak/>
        <w:t xml:space="preserve">дела по признакам преступления, предусмотренного частью </w:t>
      </w:r>
      <w:r>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 xml:space="preserve"> стать</w:t>
      </w:r>
      <w:r>
        <w:rPr>
          <w:rFonts w:ascii="Times New Roman" w:eastAsia="Times New Roman" w:hAnsi="Times New Roman" w:cs="Times New Roman"/>
          <w:sz w:val="28"/>
          <w:szCs w:val="28"/>
          <w:lang w:val="ru-RU"/>
        </w:rPr>
        <w:t>и 38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и </w:t>
      </w:r>
      <w:r>
        <w:rPr>
          <w:rFonts w:ascii="Times New Roman" w:eastAsia="Times New Roman" w:hAnsi="Times New Roman" w:cs="Times New Roman"/>
          <w:sz w:val="28"/>
          <w:szCs w:val="28"/>
          <w:lang w:val="ru-RU"/>
        </w:rPr>
        <w:t>пунктом «б» части 3 статьи 77</w:t>
      </w:r>
      <w:r>
        <w:rPr>
          <w:rFonts w:ascii="Times New Roman" w:eastAsia="Times New Roman" w:hAnsi="Times New Roman" w:cs="Times New Roman"/>
          <w:sz w:val="28"/>
          <w:szCs w:val="28"/>
          <w:lang w:val="ru-RU"/>
        </w:rPr>
        <w:t xml:space="preserve"> Уголовного кодекса Российской Федерации;</w:t>
      </w:r>
    </w:p>
    <w:p w:rsidR="009B2886" w:rsidRDefault="009B2886" w:rsidP="009B2886">
      <w:pPr>
        <w:numPr>
          <w:ilvl w:val="0"/>
          <w:numId w:val="2"/>
        </w:numPr>
        <w:spacing w:before="20" w:after="20"/>
        <w:ind w:left="0" w:right="-87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принятом решении сообщить в письменной форме в </w:t>
      </w:r>
      <w:r>
        <w:rPr>
          <w:rFonts w:ascii="Times New Roman" w:eastAsia="Times New Roman" w:hAnsi="Times New Roman" w:cs="Times New Roman"/>
          <w:sz w:val="28"/>
          <w:szCs w:val="28"/>
          <w:lang w:val="ru-RU"/>
        </w:rPr>
        <w:t>управление физической защиты и обеспечения собственной безопасности</w:t>
      </w:r>
      <w:r>
        <w:rPr>
          <w:rFonts w:ascii="Times New Roman" w:eastAsia="Times New Roman" w:hAnsi="Times New Roman" w:cs="Times New Roman"/>
          <w:sz w:val="28"/>
          <w:szCs w:val="28"/>
        </w:rPr>
        <w:t xml:space="preserve"> в течение 24 часов с момента получения материалов.</w:t>
      </w:r>
    </w:p>
    <w:p w:rsidR="00FB3581" w:rsidRPr="009B2886" w:rsidRDefault="00FB3581">
      <w:pPr>
        <w:spacing w:before="20" w:after="20"/>
        <w:ind w:right="-871"/>
        <w:rPr>
          <w:rFonts w:ascii="Times New Roman" w:eastAsia="Times New Roman" w:hAnsi="Times New Roman" w:cs="Times New Roman"/>
          <w:sz w:val="32"/>
          <w:szCs w:val="32"/>
        </w:rPr>
      </w:pPr>
    </w:p>
    <w:p w:rsidR="00F43CCA" w:rsidRDefault="00F43CCA" w:rsidP="00F43CCA"/>
    <w:p w:rsidR="00F43CCA" w:rsidRPr="000253F2" w:rsidRDefault="00855B3C" w:rsidP="00F43CCA">
      <w:pPr>
        <w:spacing w:line="240" w:lineRule="auto"/>
        <w:ind w:right="-871"/>
        <w:rPr>
          <w:rFonts w:ascii="Times New Roman" w:eastAsia="Times New Roman" w:hAnsi="Times New Roman" w:cs="Times New Roman"/>
          <w:sz w:val="28"/>
          <w:szCs w:val="28"/>
          <w:lang w:val="ru-RU"/>
        </w:rPr>
      </w:pPr>
      <w:r w:rsidRPr="00F43CCA">
        <w:rPr>
          <w:rFonts w:ascii="Yellowtail" w:eastAsia="Yellowtail" w:hAnsi="Yellowtail" w:cs="Yellowtail"/>
          <w:noProof/>
          <w:color w:val="073763"/>
          <w:sz w:val="32"/>
          <w:szCs w:val="32"/>
          <w:lang w:val="ru-RU"/>
        </w:rPr>
        <w:drawing>
          <wp:anchor distT="0" distB="0" distL="114300" distR="114300" simplePos="0" relativeHeight="251661312" behindDoc="1" locked="0" layoutInCell="1" allowOverlap="1" wp14:anchorId="58E6F954" wp14:editId="2FF7F5B1">
            <wp:simplePos x="0" y="0"/>
            <wp:positionH relativeFrom="column">
              <wp:posOffset>3127522</wp:posOffset>
            </wp:positionH>
            <wp:positionV relativeFrom="paragraph">
              <wp:posOffset>11430</wp:posOffset>
            </wp:positionV>
            <wp:extent cx="2480310" cy="106299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80310" cy="1062990"/>
                    </a:xfrm>
                    <a:prstGeom prst="rect">
                      <a:avLst/>
                    </a:prstGeom>
                  </pic:spPr>
                </pic:pic>
              </a:graphicData>
            </a:graphic>
            <wp14:sizeRelH relativeFrom="margin">
              <wp14:pctWidth>0</wp14:pctWidth>
            </wp14:sizeRelH>
            <wp14:sizeRelV relativeFrom="margin">
              <wp14:pctHeight>0</wp14:pctHeight>
            </wp14:sizeRelV>
          </wp:anchor>
        </w:drawing>
      </w:r>
      <w:r w:rsidR="00F43CCA">
        <w:rPr>
          <w:rFonts w:ascii="Times New Roman" w:eastAsia="Times New Roman" w:hAnsi="Times New Roman" w:cs="Times New Roman"/>
          <w:sz w:val="28"/>
          <w:szCs w:val="28"/>
          <w:lang w:val="ru-RU"/>
        </w:rPr>
        <w:t>Прокурор Управления физической</w:t>
      </w:r>
      <w:r w:rsidR="00F43CCA">
        <w:rPr>
          <w:rFonts w:ascii="Times New Roman" w:eastAsia="Times New Roman" w:hAnsi="Times New Roman" w:cs="Times New Roman"/>
          <w:sz w:val="28"/>
          <w:szCs w:val="28"/>
        </w:rPr>
        <w:br/>
      </w:r>
      <w:r w:rsidR="00F43CCA">
        <w:rPr>
          <w:rFonts w:ascii="Times New Roman" w:eastAsia="Times New Roman" w:hAnsi="Times New Roman" w:cs="Times New Roman"/>
          <w:sz w:val="28"/>
          <w:szCs w:val="28"/>
          <w:lang w:val="ru-RU"/>
        </w:rPr>
        <w:t xml:space="preserve">защиты </w:t>
      </w:r>
      <w:r w:rsidR="00F43CCA">
        <w:rPr>
          <w:rFonts w:ascii="Times New Roman" w:eastAsia="Times New Roman" w:hAnsi="Times New Roman" w:cs="Times New Roman"/>
          <w:sz w:val="28"/>
          <w:szCs w:val="28"/>
        </w:rPr>
        <w:t>и обеспечения</w:t>
      </w:r>
      <w:r w:rsidR="00F43CCA">
        <w:rPr>
          <w:rFonts w:ascii="Times New Roman" w:eastAsia="Times New Roman" w:hAnsi="Times New Roman" w:cs="Times New Roman"/>
          <w:sz w:val="28"/>
          <w:szCs w:val="28"/>
          <w:lang w:val="ru-RU"/>
        </w:rPr>
        <w:t xml:space="preserve"> </w:t>
      </w:r>
      <w:r w:rsidR="00F43CCA">
        <w:rPr>
          <w:rFonts w:ascii="Times New Roman" w:eastAsia="Times New Roman" w:hAnsi="Times New Roman" w:cs="Times New Roman"/>
          <w:sz w:val="28"/>
          <w:szCs w:val="28"/>
        </w:rPr>
        <w:t xml:space="preserve">собственной </w:t>
      </w:r>
      <w:r w:rsidR="00F43CCA">
        <w:rPr>
          <w:rFonts w:ascii="Times New Roman" w:eastAsia="Times New Roman" w:hAnsi="Times New Roman" w:cs="Times New Roman"/>
          <w:sz w:val="28"/>
          <w:szCs w:val="28"/>
          <w:lang w:val="ru-RU"/>
        </w:rPr>
        <w:t xml:space="preserve">                                                                    В.С. Качурин</w:t>
      </w:r>
    </w:p>
    <w:p w:rsidR="00F43CCA" w:rsidRPr="00855B3C" w:rsidRDefault="00F43CCA" w:rsidP="00F43CCA">
      <w:pPr>
        <w:spacing w:after="120" w:line="240" w:lineRule="auto"/>
        <w:ind w:right="-87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безопасности</w:t>
      </w:r>
      <w:r w:rsidR="00855B3C">
        <w:rPr>
          <w:rFonts w:ascii="Times New Roman" w:eastAsia="Times New Roman" w:hAnsi="Times New Roman" w:cs="Times New Roman"/>
          <w:sz w:val="28"/>
          <w:szCs w:val="28"/>
          <w:lang w:val="ru-RU"/>
        </w:rPr>
        <w:t xml:space="preserve"> </w:t>
      </w:r>
    </w:p>
    <w:p w:rsidR="00F43CCA" w:rsidRPr="000253F2" w:rsidRDefault="00F43CCA" w:rsidP="00F43CCA">
      <w:pPr>
        <w:spacing w:after="120" w:line="240" w:lineRule="auto"/>
        <w:ind w:right="-871"/>
        <w:rPr>
          <w:rFonts w:ascii="Yellowtail" w:eastAsia="Yellowtail" w:hAnsi="Yellowtail" w:cs="Yellowtail"/>
          <w:color w:val="073763"/>
          <w:sz w:val="32"/>
          <w:szCs w:val="32"/>
          <w:lang w:val="ru-RU"/>
        </w:rPr>
      </w:pPr>
      <w:r>
        <w:rPr>
          <w:rFonts w:ascii="Times New Roman" w:eastAsia="Times New Roman" w:hAnsi="Times New Roman" w:cs="Times New Roman"/>
          <w:sz w:val="28"/>
          <w:szCs w:val="28"/>
          <w:lang w:val="ru-RU"/>
        </w:rPr>
        <w:t xml:space="preserve">Юрист </w:t>
      </w:r>
      <w:r w:rsidR="00E87B67">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-го класса</w:t>
      </w:r>
    </w:p>
    <w:p w:rsidR="00FB3581" w:rsidRDefault="00FB3581">
      <w:pPr>
        <w:spacing w:after="120" w:line="240" w:lineRule="auto"/>
        <w:ind w:right="-871"/>
        <w:rPr>
          <w:rFonts w:ascii="Yellowtail" w:eastAsia="Yellowtail" w:hAnsi="Yellowtail" w:cs="Yellowtail"/>
          <w:color w:val="073763"/>
          <w:sz w:val="32"/>
          <w:szCs w:val="32"/>
        </w:rPr>
      </w:pPr>
    </w:p>
    <w:p w:rsidR="00F43CCA" w:rsidRDefault="00F43CCA">
      <w:pPr>
        <w:spacing w:after="120" w:line="240" w:lineRule="auto"/>
        <w:ind w:right="-871"/>
        <w:rPr>
          <w:rFonts w:ascii="Yellowtail" w:eastAsia="Yellowtail" w:hAnsi="Yellowtail" w:cs="Yellowtail"/>
          <w:color w:val="073763"/>
          <w:sz w:val="32"/>
          <w:szCs w:val="32"/>
        </w:rPr>
      </w:pPr>
    </w:p>
    <w:p w:rsidR="00F43CCA" w:rsidRDefault="00F43CCA">
      <w:pPr>
        <w:spacing w:after="120" w:line="240" w:lineRule="auto"/>
        <w:ind w:right="-871"/>
        <w:rPr>
          <w:rFonts w:ascii="Yellowtail" w:eastAsia="Yellowtail" w:hAnsi="Yellowtail" w:cs="Yellowtail"/>
          <w:color w:val="073763"/>
          <w:sz w:val="32"/>
          <w:szCs w:val="32"/>
        </w:rPr>
      </w:pPr>
    </w:p>
    <w:p w:rsidR="00855B3C" w:rsidRDefault="00855B3C">
      <w:pPr>
        <w:rPr>
          <w:rFonts w:ascii="Yellowtail" w:eastAsia="Yellowtail" w:hAnsi="Yellowtail" w:cs="Yellowtail"/>
          <w:color w:val="073763"/>
          <w:sz w:val="32"/>
          <w:szCs w:val="32"/>
        </w:rPr>
      </w:pPr>
      <w:r>
        <w:rPr>
          <w:rFonts w:ascii="Yellowtail" w:eastAsia="Yellowtail" w:hAnsi="Yellowtail" w:cs="Yellowtail"/>
          <w:color w:val="073763"/>
          <w:sz w:val="32"/>
          <w:szCs w:val="32"/>
        </w:rPr>
        <w:br w:type="page"/>
      </w:r>
    </w:p>
    <w:p w:rsidR="00F43CCA" w:rsidRDefault="00855B3C">
      <w:pPr>
        <w:spacing w:after="120" w:line="240" w:lineRule="auto"/>
        <w:ind w:right="-871"/>
        <w:rPr>
          <w:rFonts w:ascii="Yellowtail" w:eastAsia="Yellowtail" w:hAnsi="Yellowtail" w:cs="Yellowtail"/>
          <w:color w:val="073763"/>
          <w:sz w:val="32"/>
          <w:szCs w:val="32"/>
        </w:rPr>
      </w:pPr>
      <w:r w:rsidRPr="000253F2">
        <w:rPr>
          <w:rFonts w:ascii="Times New Roman" w:eastAsia="Times New Roman" w:hAnsi="Times New Roman" w:cs="Times New Roman"/>
          <w:noProof/>
          <w:sz w:val="28"/>
          <w:szCs w:val="28"/>
          <w:lang w:val="ru-RU"/>
        </w:rPr>
        <w:lastRenderedPageBreak/>
        <w:drawing>
          <wp:anchor distT="0" distB="0" distL="114300" distR="114300" simplePos="0" relativeHeight="251659264" behindDoc="0" locked="0" layoutInCell="1" allowOverlap="1" wp14:anchorId="20F7A807" wp14:editId="57F5D714">
            <wp:simplePos x="0" y="0"/>
            <wp:positionH relativeFrom="column">
              <wp:posOffset>4578350</wp:posOffset>
            </wp:positionH>
            <wp:positionV relativeFrom="paragraph">
              <wp:posOffset>1243330</wp:posOffset>
            </wp:positionV>
            <wp:extent cx="1394460" cy="1385570"/>
            <wp:effectExtent l="0" t="0" r="0" b="0"/>
            <wp:wrapNone/>
            <wp:docPr id="4" name="Рисунок 4" descr="https://lh7-rt.googleusercontent.com/docsz/AD_4nXd9B0FZl2Z0x7b8ID-MUii6zTgue_mbbcZTCWHnz5jKOCF_J8Y4hrICOnQDF_Ne6NRRUxGImrlM7BgtwKGcEPgoRA_tH-CcXrKpRRiIOC_eu484PxQrs-cNaQv1-Lw7a-x63_7Y?key=6hr8w2JoIUARUqpT-2sNQJQ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9B0FZl2Z0x7b8ID-MUii6zTgue_mbbcZTCWHnz5jKOCF_J8Y4hrICOnQDF_Ne6NRRUxGImrlM7BgtwKGcEPgoRA_tH-CcXrKpRRiIOC_eu484PxQrs-cNaQv1-Lw7a-x63_7Y?key=6hr8w2JoIUARUqpT-2sNQJQJ"/>
                    <pic:cNvPicPr>
                      <a:picLocks noChangeAspect="1" noChangeArrowheads="1"/>
                    </pic:cNvPicPr>
                  </pic:nvPicPr>
                  <pic:blipFill>
                    <a:blip r:embed="rId8"/>
                    <a:srcRect/>
                    <a:stretch>
                      <a:fillRect/>
                    </a:stretch>
                  </pic:blipFill>
                  <pic:spPr bwMode="auto">
                    <a:xfrm>
                      <a:off x="0" y="0"/>
                      <a:ext cx="1394460" cy="1385570"/>
                    </a:xfrm>
                    <a:prstGeom prst="rect">
                      <a:avLst/>
                    </a:prstGeom>
                    <a:noFill/>
                    <a:ln w="9525">
                      <a:noFill/>
                      <a:miter lim="800000"/>
                      <a:headEnd/>
                      <a:tailEnd/>
                    </a:ln>
                  </pic:spPr>
                </pic:pic>
              </a:graphicData>
            </a:graphic>
          </wp:anchor>
        </w:drawing>
      </w:r>
      <w:r w:rsidRPr="000253F2">
        <w:rPr>
          <w:rFonts w:ascii="Times New Roman" w:eastAsia="Times New Roman" w:hAnsi="Times New Roman" w:cs="Times New Roman"/>
          <w:noProof/>
          <w:sz w:val="28"/>
          <w:szCs w:val="28"/>
          <w:lang w:val="ru-RU"/>
        </w:rPr>
        <w:drawing>
          <wp:anchor distT="0" distB="0" distL="114300" distR="114300" simplePos="0" relativeHeight="251660288" behindDoc="1" locked="0" layoutInCell="1" allowOverlap="1" wp14:anchorId="0D48FF7F" wp14:editId="447E6DD3">
            <wp:simplePos x="0" y="0"/>
            <wp:positionH relativeFrom="page">
              <wp:posOffset>4590504</wp:posOffset>
            </wp:positionH>
            <wp:positionV relativeFrom="paragraph">
              <wp:posOffset>1315365</wp:posOffset>
            </wp:positionV>
            <wp:extent cx="2395963" cy="1030284"/>
            <wp:effectExtent l="0" t="0" r="0" b="0"/>
            <wp:wrapNone/>
            <wp:docPr id="31" name="Рисунок 31" descr="C:\Users\User\Downloads\загруженное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загруженное (1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5963" cy="103028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43CCA">
      <w:headerReference w:type="default" r:id="rId10"/>
      <w:headerReference w:type="first" r:id="rId11"/>
      <w:footerReference w:type="first" r:id="rId12"/>
      <w:pgSz w:w="11909" w:h="16834"/>
      <w:pgMar w:top="1440" w:right="1440" w:bottom="1440"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A4" w:rsidRDefault="00D028A4">
      <w:pPr>
        <w:spacing w:line="240" w:lineRule="auto"/>
      </w:pPr>
      <w:r>
        <w:separator/>
      </w:r>
    </w:p>
  </w:endnote>
  <w:endnote w:type="continuationSeparator" w:id="0">
    <w:p w:rsidR="00D028A4" w:rsidRDefault="00D02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Yellowtail">
    <w:altName w:val="Times New Roman"/>
    <w:panose1 w:val="02000503000000000000"/>
    <w:charset w:val="00"/>
    <w:family w:val="auto"/>
    <w:pitch w:val="variable"/>
    <w:sig w:usb0="A00000AF" w:usb1="4000004A" w:usb2="00000000" w:usb3="00000000" w:csb0="00000093"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81" w:rsidRDefault="00FB35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A4" w:rsidRDefault="00D028A4">
      <w:pPr>
        <w:spacing w:line="240" w:lineRule="auto"/>
      </w:pPr>
      <w:r>
        <w:separator/>
      </w:r>
    </w:p>
  </w:footnote>
  <w:footnote w:type="continuationSeparator" w:id="0">
    <w:p w:rsidR="00D028A4" w:rsidRDefault="00D02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81" w:rsidRDefault="006224FC">
    <w:pPr>
      <w:ind w:right="-8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B2886">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81" w:rsidRDefault="006224FC">
    <w:r>
      <w:rPr>
        <w:noProof/>
        <w:lang w:val="ru-RU"/>
      </w:rPr>
      <w:drawing>
        <wp:anchor distT="114300" distB="114300" distL="114300" distR="114300" simplePos="0" relativeHeight="251658240" behindDoc="0" locked="0" layoutInCell="1" hidden="0" allowOverlap="1">
          <wp:simplePos x="0" y="0"/>
          <wp:positionH relativeFrom="column">
            <wp:posOffset>2809875</wp:posOffset>
          </wp:positionH>
          <wp:positionV relativeFrom="paragraph">
            <wp:posOffset>-342899</wp:posOffset>
          </wp:positionV>
          <wp:extent cx="1189359" cy="13287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9359" cy="1328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01F7D"/>
    <w:multiLevelType w:val="multilevel"/>
    <w:tmpl w:val="5EDA5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82289E"/>
    <w:multiLevelType w:val="multilevel"/>
    <w:tmpl w:val="BBB47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E5250EC"/>
    <w:multiLevelType w:val="multilevel"/>
    <w:tmpl w:val="4C3E51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81"/>
    <w:rsid w:val="001A3AEC"/>
    <w:rsid w:val="004E7217"/>
    <w:rsid w:val="005474E5"/>
    <w:rsid w:val="006224FC"/>
    <w:rsid w:val="00855B3C"/>
    <w:rsid w:val="009B2886"/>
    <w:rsid w:val="00A34D06"/>
    <w:rsid w:val="00A94950"/>
    <w:rsid w:val="00C54373"/>
    <w:rsid w:val="00D028A4"/>
    <w:rsid w:val="00DF454F"/>
    <w:rsid w:val="00E87B67"/>
    <w:rsid w:val="00F43CCA"/>
    <w:rsid w:val="00FB3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3B11"/>
  <w15:docId w15:val="{C11C94CD-A382-40EC-AF29-4D63C553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F43CCA"/>
    <w:rPr>
      <w:color w:val="0000FF" w:themeColor="hyperlink"/>
      <w:u w:val="single"/>
    </w:rPr>
  </w:style>
  <w:style w:type="paragraph" w:styleId="a6">
    <w:name w:val="List Paragraph"/>
    <w:basedOn w:val="a"/>
    <w:uiPriority w:val="34"/>
    <w:qFormat/>
    <w:rsid w:val="00F43CCA"/>
    <w:pPr>
      <w:spacing w:after="200"/>
      <w:ind w:left="720"/>
      <w:contextualSpacing/>
    </w:pPr>
    <w:rPr>
      <w:rFonts w:asciiTheme="minorHAnsi" w:eastAsiaTheme="minorEastAsia"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2025-10-03T18:34:00Z</dcterms:created>
  <dcterms:modified xsi:type="dcterms:W3CDTF">2025-10-03T18:34:00Z</dcterms:modified>
</cp:coreProperties>
</file>